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E39C" w14:textId="5F4D5986" w:rsidR="003454EB" w:rsidRDefault="00AB1F07" w:rsidP="00AB1F07">
      <w:pPr>
        <w:rPr>
          <w:rFonts w:ascii="Chalkboard" w:hAnsi="Chalkboard"/>
          <w:b/>
          <w:u w:val="single"/>
        </w:rPr>
      </w:pPr>
      <w:r>
        <w:rPr>
          <w:rFonts w:ascii="Chalkboard" w:hAnsi="Chalkboard"/>
          <w:b/>
          <w:u w:val="single"/>
        </w:rPr>
        <w:t xml:space="preserve">                  </w:t>
      </w:r>
      <w:r>
        <w:rPr>
          <w:rFonts w:ascii="Helvetica" w:hAnsi="Helvetica" w:cs="Helvetica"/>
          <w:noProof/>
        </w:rPr>
        <w:drawing>
          <wp:inline distT="0" distB="0" distL="0" distR="0" wp14:anchorId="3ACDC1AE" wp14:editId="028BFA2B">
            <wp:extent cx="2618715" cy="788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8998" cy="788127"/>
                    </a:xfrm>
                    <a:prstGeom prst="rect">
                      <a:avLst/>
                    </a:prstGeom>
                    <a:noFill/>
                    <a:ln>
                      <a:noFill/>
                    </a:ln>
                  </pic:spPr>
                </pic:pic>
              </a:graphicData>
            </a:graphic>
          </wp:inline>
        </w:drawing>
      </w:r>
    </w:p>
    <w:p w14:paraId="4A459EC7" w14:textId="77777777" w:rsidR="003454EB" w:rsidRDefault="003454EB" w:rsidP="003454EB">
      <w:pPr>
        <w:rPr>
          <w:rFonts w:ascii="Chalkboard" w:hAnsi="Chalkboard"/>
          <w:b/>
          <w:u w:val="single"/>
        </w:rPr>
      </w:pPr>
    </w:p>
    <w:p w14:paraId="6BE92097" w14:textId="280D25DC" w:rsidR="003454EB" w:rsidRDefault="003454EB" w:rsidP="003454EB">
      <w:pPr>
        <w:rPr>
          <w:rFonts w:ascii="Comic Sans MS" w:hAnsi="Comic Sans MS"/>
          <w:sz w:val="20"/>
          <w:szCs w:val="20"/>
        </w:rPr>
      </w:pPr>
      <w:r>
        <w:rPr>
          <w:noProof/>
        </w:rPr>
        <mc:AlternateContent>
          <mc:Choice Requires="wps">
            <w:drawing>
              <wp:anchor distT="0" distB="0" distL="114300" distR="114300" simplePos="0" relativeHeight="251659264" behindDoc="0" locked="0" layoutInCell="1" allowOverlap="1" wp14:anchorId="2B7C1F91" wp14:editId="31143D62">
                <wp:simplePos x="0" y="0"/>
                <wp:positionH relativeFrom="column">
                  <wp:posOffset>1600200</wp:posOffset>
                </wp:positionH>
                <wp:positionV relativeFrom="paragraph">
                  <wp:posOffset>46355</wp:posOffset>
                </wp:positionV>
                <wp:extent cx="18288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BCB6E9" w14:textId="77777777" w:rsidR="003454EB" w:rsidRPr="00C45639" w:rsidRDefault="003454EB" w:rsidP="003454EB">
                            <w:pPr>
                              <w:pStyle w:val="NormalWeb"/>
                              <w:pBdr>
                                <w:top w:val="single" w:sz="4" w:space="1" w:color="auto"/>
                                <w:left w:val="single" w:sz="4" w:space="4" w:color="auto"/>
                                <w:bottom w:val="single" w:sz="4" w:space="1" w:color="auto"/>
                                <w:right w:val="single" w:sz="4" w:space="4" w:color="auto"/>
                              </w:pBdr>
                              <w:rPr>
                                <w:rFonts w:ascii="Comic Sans MS" w:hAnsi="Comic Sans MS"/>
                                <w:b/>
                                <w:bCs/>
                              </w:rPr>
                            </w:pPr>
                            <w:r w:rsidRPr="00C45639">
                              <w:rPr>
                                <w:rFonts w:ascii="Comic Sans MS" w:hAnsi="Comic Sans MS"/>
                                <w:b/>
                                <w:bCs/>
                              </w:rPr>
                              <w:t>Complaints by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C1F91" id="_x0000_t202" coordsize="21600,21600" o:spt="202" path="m,l,21600r21600,l21600,xe">
                <v:stroke joinstyle="miter"/>
                <v:path gradientshapeok="t" o:connecttype="rect"/>
              </v:shapetype>
              <v:shape id="Text Box 32" o:spid="_x0000_s1026" type="#_x0000_t202" style="position:absolute;margin-left:126pt;margin-top:3.6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" filled="f" stroked="f">
                <v:textbox>
                  <w:txbxContent>
                    <w:p w14:paraId="4FBCB6E9" w14:textId="77777777" w:rsidR="003454EB" w:rsidRPr="00C45639" w:rsidRDefault="003454EB" w:rsidP="003454EB">
                      <w:pPr>
                        <w:pStyle w:val="NormalWeb"/>
                        <w:pBdr>
                          <w:top w:val="single" w:sz="4" w:space="1" w:color="auto"/>
                          <w:left w:val="single" w:sz="4" w:space="4" w:color="auto"/>
                          <w:bottom w:val="single" w:sz="4" w:space="1" w:color="auto"/>
                          <w:right w:val="single" w:sz="4" w:space="4" w:color="auto"/>
                        </w:pBdr>
                        <w:rPr>
                          <w:rFonts w:ascii="Comic Sans MS" w:hAnsi="Comic Sans MS"/>
                          <w:b/>
                          <w:bCs/>
                        </w:rPr>
                      </w:pPr>
                      <w:r w:rsidRPr="00C45639">
                        <w:rPr>
                          <w:rFonts w:ascii="Comic Sans MS" w:hAnsi="Comic Sans MS"/>
                          <w:b/>
                          <w:bCs/>
                        </w:rPr>
                        <w:t>Complaints by parents</w:t>
                      </w:r>
                    </w:p>
                  </w:txbxContent>
                </v:textbox>
                <w10:wrap type="square"/>
              </v:shape>
            </w:pict>
          </mc:Fallback>
        </mc:AlternateContent>
      </w:r>
    </w:p>
    <w:p w14:paraId="69943B10" w14:textId="77777777" w:rsidR="003454EB" w:rsidRDefault="003454EB" w:rsidP="003454EB">
      <w:pPr>
        <w:rPr>
          <w:rFonts w:ascii="Comic Sans MS" w:hAnsi="Comic Sans MS"/>
          <w:sz w:val="20"/>
          <w:szCs w:val="20"/>
        </w:rPr>
      </w:pPr>
    </w:p>
    <w:p w14:paraId="4FC660C3" w14:textId="77777777" w:rsidR="00AB1F07" w:rsidRDefault="00AB1F07" w:rsidP="003454EB">
      <w:pPr>
        <w:rPr>
          <w:rFonts w:ascii="Comic Sans MS" w:hAnsi="Comic Sans MS"/>
          <w:sz w:val="20"/>
          <w:szCs w:val="20"/>
        </w:rPr>
      </w:pPr>
    </w:p>
    <w:p w14:paraId="76AAB88A" w14:textId="4C403CBE" w:rsidR="003454EB" w:rsidRPr="0017028E" w:rsidRDefault="003454EB" w:rsidP="003454EB">
      <w:pPr>
        <w:rPr>
          <w:rFonts w:ascii="Comic Sans MS" w:hAnsi="Comic Sans MS"/>
          <w:sz w:val="20"/>
          <w:szCs w:val="20"/>
        </w:rPr>
      </w:pPr>
      <w:r w:rsidRPr="00AD0681">
        <w:rPr>
          <w:rFonts w:ascii="Comic Sans MS" w:hAnsi="Comic Sans MS"/>
          <w:sz w:val="20"/>
          <w:szCs w:val="20"/>
        </w:rPr>
        <w:t xml:space="preserve">Parents are </w:t>
      </w:r>
      <w:r w:rsidR="00205E8B">
        <w:rPr>
          <w:rFonts w:ascii="Comic Sans MS" w:hAnsi="Comic Sans MS"/>
          <w:sz w:val="20"/>
          <w:szCs w:val="20"/>
        </w:rPr>
        <w:t>informed</w:t>
      </w:r>
      <w:r w:rsidRPr="00AD0681">
        <w:rPr>
          <w:rFonts w:ascii="Comic Sans MS" w:hAnsi="Comic Sans MS"/>
          <w:sz w:val="20"/>
          <w:szCs w:val="20"/>
        </w:rPr>
        <w:t xml:space="preserve"> of the nursery complaints procedure when they </w:t>
      </w:r>
      <w:proofErr w:type="spellStart"/>
      <w:r w:rsidRPr="00AD0681">
        <w:rPr>
          <w:rFonts w:ascii="Comic Sans MS" w:hAnsi="Comic Sans MS"/>
          <w:sz w:val="20"/>
          <w:szCs w:val="20"/>
        </w:rPr>
        <w:t>enrol</w:t>
      </w:r>
      <w:proofErr w:type="spellEnd"/>
      <w:r w:rsidRPr="00AD0681">
        <w:rPr>
          <w:rFonts w:ascii="Comic Sans MS" w:hAnsi="Comic Sans MS"/>
          <w:sz w:val="20"/>
          <w:szCs w:val="20"/>
        </w:rPr>
        <w:t xml:space="preserve"> their child at Daisy Chains</w:t>
      </w:r>
      <w:r w:rsidR="00205E8B">
        <w:rPr>
          <w:rFonts w:ascii="Comic Sans MS" w:hAnsi="Comic Sans MS"/>
          <w:sz w:val="20"/>
          <w:szCs w:val="20"/>
        </w:rPr>
        <w:t xml:space="preserve"> and is available on the daisy Chains website</w:t>
      </w:r>
      <w:r w:rsidRPr="00AD0681">
        <w:rPr>
          <w:rFonts w:ascii="Comic Sans MS" w:hAnsi="Comic Sans MS"/>
          <w:sz w:val="20"/>
          <w:szCs w:val="20"/>
        </w:rPr>
        <w:t xml:space="preserve">. This gives full details of how to make a complaint if parents are not satisfied with any aspect of their child’s care at Daisy Chains. In addition to this, a copy of Daisy Chains parents complaints procedure is displayed on the parents notice board and a poster displaying </w:t>
      </w:r>
      <w:proofErr w:type="spellStart"/>
      <w:r w:rsidRPr="00AD0681">
        <w:rPr>
          <w:rFonts w:ascii="Comic Sans MS" w:hAnsi="Comic Sans MS"/>
          <w:sz w:val="20"/>
          <w:szCs w:val="20"/>
        </w:rPr>
        <w:t>Ofsted</w:t>
      </w:r>
      <w:proofErr w:type="spellEnd"/>
      <w:r w:rsidRPr="00AD0681">
        <w:rPr>
          <w:rFonts w:ascii="Comic Sans MS" w:hAnsi="Comic Sans MS"/>
          <w:sz w:val="20"/>
          <w:szCs w:val="20"/>
        </w:rPr>
        <w:t xml:space="preserve"> telephone number is displayed on the wall in the hallway for all parents to see.</w:t>
      </w:r>
    </w:p>
    <w:p w14:paraId="0E767D46" w14:textId="77777777" w:rsidR="003454EB" w:rsidRPr="00AD0681" w:rsidRDefault="003454EB" w:rsidP="003454EB">
      <w:pPr>
        <w:pStyle w:val="NormalWeb"/>
        <w:jc w:val="both"/>
        <w:rPr>
          <w:rFonts w:ascii="Comic Sans MS" w:hAnsi="Comic Sans MS"/>
          <w:sz w:val="20"/>
          <w:szCs w:val="20"/>
        </w:rPr>
      </w:pPr>
      <w:r w:rsidRPr="00AD0681">
        <w:rPr>
          <w:rFonts w:ascii="Comic Sans MS" w:hAnsi="Comic Sans MS"/>
          <w:sz w:val="20"/>
          <w:szCs w:val="20"/>
        </w:rPr>
        <w:t>In the event of a parent or other person making a complaint, the staff member</w:t>
      </w:r>
      <w:r w:rsidRPr="00AD0681">
        <w:rPr>
          <w:rFonts w:ascii="Comic Sans MS" w:hAnsi="Comic Sans MS"/>
          <w:b/>
          <w:bCs/>
          <w:sz w:val="20"/>
          <w:szCs w:val="20"/>
        </w:rPr>
        <w:t xml:space="preserve"> </w:t>
      </w:r>
      <w:r w:rsidRPr="00AD0681">
        <w:rPr>
          <w:rFonts w:ascii="Comic Sans MS" w:hAnsi="Comic Sans MS"/>
          <w:sz w:val="20"/>
          <w:szCs w:val="20"/>
        </w:rPr>
        <w:t xml:space="preserve">who receives the complaint must inform the person in charge who will speak to the complainant as soon as possible. </w:t>
      </w:r>
    </w:p>
    <w:p w14:paraId="72B092B6" w14:textId="77777777" w:rsidR="003454EB" w:rsidRPr="00AD0681" w:rsidRDefault="003454EB" w:rsidP="003454EB">
      <w:pPr>
        <w:pStyle w:val="NormalWeb"/>
        <w:jc w:val="both"/>
        <w:rPr>
          <w:rFonts w:ascii="Comic Sans MS" w:hAnsi="Comic Sans MS"/>
          <w:sz w:val="20"/>
          <w:szCs w:val="20"/>
        </w:rPr>
      </w:pPr>
      <w:r w:rsidRPr="00AD0681">
        <w:rPr>
          <w:rFonts w:ascii="Comic Sans MS" w:hAnsi="Comic Sans MS"/>
          <w:sz w:val="20"/>
          <w:szCs w:val="20"/>
        </w:rPr>
        <w:t>The person in charge should write all complaints in the Complaints File and should document the investigation into the complaint and any remedial action taken. The record of the complaint should be linked to the standard of child care it relates to and also the area within the Early Years Foundation Stage, Every Child Matters framework.</w:t>
      </w:r>
    </w:p>
    <w:p w14:paraId="7AF9375D" w14:textId="77777777" w:rsidR="003454EB" w:rsidRPr="00AD0681" w:rsidRDefault="003454EB" w:rsidP="003454EB">
      <w:pPr>
        <w:pStyle w:val="NormalWeb"/>
        <w:jc w:val="both"/>
        <w:rPr>
          <w:rFonts w:ascii="Comic Sans MS" w:hAnsi="Comic Sans MS"/>
          <w:sz w:val="20"/>
          <w:szCs w:val="20"/>
        </w:rPr>
      </w:pPr>
      <w:r w:rsidRPr="00AD0681">
        <w:rPr>
          <w:rFonts w:ascii="Comic Sans MS" w:hAnsi="Comic Sans MS"/>
          <w:sz w:val="20"/>
          <w:szCs w:val="20"/>
        </w:rPr>
        <w:t xml:space="preserve">The Complaints file is available for officers of Early Years OFSTED to see if they request this. </w:t>
      </w:r>
    </w:p>
    <w:p w14:paraId="45CDF6AD" w14:textId="77777777" w:rsidR="003454EB" w:rsidRPr="00AD0681" w:rsidRDefault="003454EB" w:rsidP="003454EB">
      <w:pPr>
        <w:pStyle w:val="NormalWeb"/>
        <w:jc w:val="both"/>
        <w:rPr>
          <w:rFonts w:ascii="Comic Sans MS" w:hAnsi="Comic Sans MS"/>
          <w:sz w:val="20"/>
          <w:szCs w:val="20"/>
        </w:rPr>
      </w:pPr>
      <w:r w:rsidRPr="00AD0681">
        <w:rPr>
          <w:rFonts w:ascii="Comic Sans MS" w:hAnsi="Comic Sans MS"/>
          <w:sz w:val="20"/>
          <w:szCs w:val="20"/>
        </w:rPr>
        <w:t xml:space="preserve">Should the complaint not be dealt with to the satisfaction of the complainant, an appointment should be made for them to speak to the nursery owners. </w:t>
      </w:r>
    </w:p>
    <w:p w14:paraId="097D297C" w14:textId="32DB9D85" w:rsidR="003454EB" w:rsidRPr="00AD0681" w:rsidRDefault="003454EB" w:rsidP="003454EB">
      <w:pPr>
        <w:pStyle w:val="NormalWeb"/>
        <w:rPr>
          <w:rFonts w:ascii="Comic Sans MS" w:hAnsi="Comic Sans MS"/>
          <w:sz w:val="20"/>
          <w:szCs w:val="20"/>
        </w:rPr>
      </w:pPr>
      <w:r w:rsidRPr="00AD0681">
        <w:rPr>
          <w:rFonts w:ascii="Comic Sans MS" w:hAnsi="Comic Sans MS"/>
          <w:sz w:val="20"/>
          <w:szCs w:val="20"/>
        </w:rPr>
        <w:t xml:space="preserve">If the outcome is still not satisfactory to the </w:t>
      </w:r>
      <w:proofErr w:type="gramStart"/>
      <w:r w:rsidRPr="00AD0681">
        <w:rPr>
          <w:rFonts w:ascii="Comic Sans MS" w:hAnsi="Comic Sans MS"/>
          <w:sz w:val="20"/>
          <w:szCs w:val="20"/>
        </w:rPr>
        <w:t>complainant</w:t>
      </w:r>
      <w:proofErr w:type="gramEnd"/>
      <w:r w:rsidRPr="00AD0681">
        <w:rPr>
          <w:rFonts w:ascii="Comic Sans MS" w:hAnsi="Comic Sans MS"/>
          <w:sz w:val="20"/>
          <w:szCs w:val="20"/>
        </w:rPr>
        <w:t xml:space="preserve"> they may take their complaint to </w:t>
      </w:r>
      <w:r w:rsidR="00205E8B">
        <w:rPr>
          <w:rFonts w:ascii="Comic Sans MS" w:hAnsi="Comic Sans MS"/>
          <w:sz w:val="20"/>
          <w:szCs w:val="20"/>
        </w:rPr>
        <w:t>enquiries@ofsted.gov.uk</w:t>
      </w:r>
    </w:p>
    <w:p w14:paraId="5B7AA751" w14:textId="2E36D401" w:rsidR="003454EB" w:rsidRDefault="003454EB" w:rsidP="003454EB">
      <w:pPr>
        <w:pStyle w:val="NormalWeb"/>
        <w:spacing w:before="0" w:beforeAutospacing="0" w:after="0" w:afterAutospacing="0"/>
        <w:rPr>
          <w:rFonts w:ascii="Tahoma" w:hAnsi="Tahoma" w:cs="Tahoma"/>
          <w:b/>
          <w:bCs/>
          <w:color w:val="1A1A1A"/>
        </w:rPr>
      </w:pPr>
      <w:r w:rsidRPr="00AD0681">
        <w:rPr>
          <w:rFonts w:ascii="Comic Sans MS" w:hAnsi="Comic Sans MS"/>
          <w:sz w:val="20"/>
          <w:szCs w:val="20"/>
        </w:rPr>
        <w:t>Telephone No</w:t>
      </w:r>
      <w:r>
        <w:rPr>
          <w:rFonts w:ascii="Comic Sans MS" w:hAnsi="Comic Sans MS"/>
          <w:sz w:val="20"/>
          <w:szCs w:val="20"/>
        </w:rPr>
        <w:t xml:space="preserve">: </w:t>
      </w:r>
      <w:r>
        <w:rPr>
          <w:rFonts w:ascii="Tahoma" w:hAnsi="Tahoma" w:cs="Tahoma"/>
          <w:b/>
          <w:bCs/>
          <w:color w:val="1A1A1A"/>
        </w:rPr>
        <w:t>0300 123 1231   </w:t>
      </w:r>
    </w:p>
    <w:p w14:paraId="086FF84B" w14:textId="77777777" w:rsidR="00205E8B" w:rsidRPr="00AD0681" w:rsidRDefault="00205E8B" w:rsidP="003454EB">
      <w:pPr>
        <w:pStyle w:val="NormalWeb"/>
        <w:spacing w:before="0" w:beforeAutospacing="0" w:after="0" w:afterAutospacing="0"/>
        <w:rPr>
          <w:rFonts w:ascii="Comic Sans MS" w:hAnsi="Comic Sans MS"/>
          <w:sz w:val="20"/>
          <w:szCs w:val="20"/>
        </w:rPr>
      </w:pPr>
    </w:p>
    <w:p w14:paraId="0B71BAED" w14:textId="5E1C2060" w:rsidR="003454EB" w:rsidRDefault="003454EB" w:rsidP="003454EB">
      <w:pPr>
        <w:pStyle w:val="NormalWeb"/>
        <w:spacing w:before="0" w:beforeAutospacing="0" w:after="0" w:afterAutospacing="0"/>
        <w:rPr>
          <w:rFonts w:ascii="Comic Sans MS" w:hAnsi="Comic Sans MS"/>
          <w:sz w:val="20"/>
          <w:szCs w:val="20"/>
        </w:rPr>
      </w:pPr>
      <w:r w:rsidRPr="00AD0681">
        <w:rPr>
          <w:rFonts w:ascii="Comic Sans MS" w:hAnsi="Comic Sans MS"/>
          <w:sz w:val="20"/>
          <w:szCs w:val="20"/>
        </w:rPr>
        <w:t xml:space="preserve">Concerns may also be recorded by managers in the complaints file. These may be incidents where parents have raised an issue or concern with the </w:t>
      </w:r>
      <w:proofErr w:type="gramStart"/>
      <w:r w:rsidRPr="00AD0681">
        <w:rPr>
          <w:rFonts w:ascii="Comic Sans MS" w:hAnsi="Comic Sans MS"/>
          <w:sz w:val="20"/>
          <w:szCs w:val="20"/>
        </w:rPr>
        <w:t>management</w:t>
      </w:r>
      <w:proofErr w:type="gramEnd"/>
      <w:r w:rsidRPr="00AD0681">
        <w:rPr>
          <w:rFonts w:ascii="Comic Sans MS" w:hAnsi="Comic Sans MS"/>
          <w:sz w:val="20"/>
          <w:szCs w:val="20"/>
        </w:rPr>
        <w:t xml:space="preserve"> but it has not been considered a complaint. </w:t>
      </w:r>
    </w:p>
    <w:p w14:paraId="51F27916" w14:textId="77777777" w:rsidR="00205E8B" w:rsidRPr="00AD0681" w:rsidRDefault="00205E8B" w:rsidP="003454EB">
      <w:pPr>
        <w:pStyle w:val="NormalWeb"/>
        <w:spacing w:before="0" w:beforeAutospacing="0" w:after="0" w:afterAutospacing="0"/>
        <w:rPr>
          <w:rFonts w:ascii="Comic Sans MS" w:hAnsi="Comic Sans MS"/>
          <w:sz w:val="20"/>
          <w:szCs w:val="20"/>
        </w:rPr>
      </w:pPr>
    </w:p>
    <w:p w14:paraId="251CCA2D" w14:textId="77777777" w:rsidR="003454EB" w:rsidRPr="00AD0681" w:rsidRDefault="003454EB" w:rsidP="003454EB">
      <w:pPr>
        <w:rPr>
          <w:rFonts w:ascii="Comic Sans MS" w:hAnsi="Comic Sans MS"/>
          <w:sz w:val="20"/>
          <w:szCs w:val="20"/>
        </w:rPr>
      </w:pPr>
      <w:r w:rsidRPr="00AD0681">
        <w:rPr>
          <w:rFonts w:ascii="Comic Sans MS" w:hAnsi="Comic Sans MS"/>
          <w:sz w:val="20"/>
          <w:szCs w:val="20"/>
        </w:rPr>
        <w:t xml:space="preserve">All records of complaints are seen by the </w:t>
      </w:r>
      <w:proofErr w:type="spellStart"/>
      <w:r w:rsidRPr="00AD0681">
        <w:rPr>
          <w:rFonts w:ascii="Comic Sans MS" w:hAnsi="Comic Sans MS"/>
          <w:sz w:val="20"/>
          <w:szCs w:val="20"/>
        </w:rPr>
        <w:t>Ofsted</w:t>
      </w:r>
      <w:proofErr w:type="spellEnd"/>
      <w:r w:rsidRPr="00AD0681">
        <w:rPr>
          <w:rFonts w:ascii="Comic Sans MS" w:hAnsi="Comic Sans MS"/>
          <w:sz w:val="20"/>
          <w:szCs w:val="20"/>
        </w:rPr>
        <w:t xml:space="preserve"> inspector during </w:t>
      </w:r>
      <w:proofErr w:type="spellStart"/>
      <w:r w:rsidRPr="00AD0681">
        <w:rPr>
          <w:rFonts w:ascii="Comic Sans MS" w:hAnsi="Comic Sans MS"/>
          <w:sz w:val="20"/>
          <w:szCs w:val="20"/>
        </w:rPr>
        <w:t>Ofsted</w:t>
      </w:r>
      <w:proofErr w:type="spellEnd"/>
      <w:r w:rsidRPr="00AD0681">
        <w:rPr>
          <w:rFonts w:ascii="Comic Sans MS" w:hAnsi="Comic Sans MS"/>
          <w:sz w:val="20"/>
          <w:szCs w:val="20"/>
        </w:rPr>
        <w:t xml:space="preserve"> inspections and are kept for 3 years.</w:t>
      </w:r>
    </w:p>
    <w:p w14:paraId="5C84DD0A" w14:textId="77777777" w:rsidR="003454EB" w:rsidRPr="00AD0681" w:rsidRDefault="003454EB" w:rsidP="003454EB">
      <w:pPr>
        <w:rPr>
          <w:rFonts w:ascii="Comic Sans MS" w:hAnsi="Comic Sans MS"/>
          <w:sz w:val="20"/>
          <w:szCs w:val="20"/>
        </w:rPr>
      </w:pP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125"/>
        <w:gridCol w:w="2191"/>
        <w:gridCol w:w="2086"/>
      </w:tblGrid>
      <w:tr w:rsidR="003454EB" w:rsidRPr="00AD0681" w14:paraId="656F28FC" w14:textId="77777777" w:rsidTr="00D654C7">
        <w:tc>
          <w:tcPr>
            <w:tcW w:w="2114" w:type="dxa"/>
          </w:tcPr>
          <w:p w14:paraId="7020A76A" w14:textId="77777777" w:rsidR="003454EB" w:rsidRPr="00AD0681" w:rsidRDefault="003454EB" w:rsidP="00D654C7">
            <w:pPr>
              <w:pStyle w:val="DefaultText"/>
              <w:rPr>
                <w:rFonts w:ascii="Arial" w:hAnsi="Arial" w:cs="Arial"/>
                <w:b/>
                <w:sz w:val="20"/>
              </w:rPr>
            </w:pPr>
            <w:r w:rsidRPr="00AD0681">
              <w:rPr>
                <w:rFonts w:ascii="Arial" w:hAnsi="Arial" w:cs="Arial"/>
                <w:b/>
                <w:sz w:val="20"/>
              </w:rPr>
              <w:t>This policy was reviewed on</w:t>
            </w:r>
          </w:p>
        </w:tc>
        <w:tc>
          <w:tcPr>
            <w:tcW w:w="2125" w:type="dxa"/>
          </w:tcPr>
          <w:p w14:paraId="2FC38518" w14:textId="77777777" w:rsidR="003454EB" w:rsidRPr="00AD0681" w:rsidRDefault="003454EB" w:rsidP="00D654C7">
            <w:pPr>
              <w:pStyle w:val="DefaultText"/>
              <w:rPr>
                <w:rFonts w:ascii="Arial" w:hAnsi="Arial" w:cs="Arial"/>
                <w:sz w:val="20"/>
              </w:rPr>
            </w:pPr>
            <w:r w:rsidRPr="00AD0681">
              <w:rPr>
                <w:rFonts w:ascii="Arial" w:hAnsi="Arial" w:cs="Arial"/>
                <w:b/>
                <w:sz w:val="20"/>
              </w:rPr>
              <w:t>Nursery Staff Signature</w:t>
            </w:r>
          </w:p>
        </w:tc>
        <w:tc>
          <w:tcPr>
            <w:tcW w:w="2191" w:type="dxa"/>
          </w:tcPr>
          <w:p w14:paraId="7AD5BFA9" w14:textId="77777777" w:rsidR="003454EB" w:rsidRPr="00AD0681" w:rsidRDefault="003454EB" w:rsidP="00D654C7">
            <w:pPr>
              <w:pStyle w:val="DefaultText"/>
              <w:rPr>
                <w:rFonts w:ascii="Arial" w:hAnsi="Arial" w:cs="Arial"/>
                <w:sz w:val="20"/>
              </w:rPr>
            </w:pPr>
            <w:r w:rsidRPr="00AD0681">
              <w:rPr>
                <w:rFonts w:ascii="Arial" w:hAnsi="Arial" w:cs="Arial"/>
                <w:b/>
                <w:sz w:val="20"/>
              </w:rPr>
              <w:t>Date disseminated to staff</w:t>
            </w:r>
          </w:p>
        </w:tc>
        <w:tc>
          <w:tcPr>
            <w:tcW w:w="2086" w:type="dxa"/>
          </w:tcPr>
          <w:p w14:paraId="75269D58" w14:textId="77777777" w:rsidR="003454EB" w:rsidRPr="00AD0681" w:rsidRDefault="003454EB" w:rsidP="00D654C7">
            <w:pPr>
              <w:pStyle w:val="DefaultText"/>
              <w:rPr>
                <w:rFonts w:ascii="Arial" w:hAnsi="Arial" w:cs="Arial"/>
                <w:sz w:val="20"/>
              </w:rPr>
            </w:pPr>
            <w:r w:rsidRPr="00AD0681">
              <w:rPr>
                <w:rFonts w:ascii="Arial" w:hAnsi="Arial" w:cs="Arial"/>
                <w:b/>
                <w:sz w:val="20"/>
              </w:rPr>
              <w:t>Date for review</w:t>
            </w:r>
          </w:p>
        </w:tc>
      </w:tr>
      <w:tr w:rsidR="003454EB" w:rsidRPr="00AD0681" w14:paraId="481D6A19" w14:textId="77777777" w:rsidTr="00D654C7">
        <w:tc>
          <w:tcPr>
            <w:tcW w:w="2114" w:type="dxa"/>
          </w:tcPr>
          <w:p w14:paraId="74843AAA" w14:textId="337D0D3C" w:rsidR="003454EB" w:rsidRPr="00AD0681" w:rsidRDefault="00205E8B" w:rsidP="00D654C7">
            <w:pPr>
              <w:pStyle w:val="DefaultText"/>
              <w:spacing w:line="360" w:lineRule="auto"/>
              <w:ind w:left="720" w:hanging="720"/>
              <w:jc w:val="both"/>
              <w:rPr>
                <w:rFonts w:ascii="Arial" w:hAnsi="Arial" w:cs="Arial"/>
                <w:sz w:val="20"/>
              </w:rPr>
            </w:pPr>
            <w:r>
              <w:rPr>
                <w:rFonts w:ascii="Arial" w:hAnsi="Arial" w:cs="Arial"/>
                <w:sz w:val="20"/>
              </w:rPr>
              <w:t>September 21</w:t>
            </w:r>
          </w:p>
        </w:tc>
        <w:tc>
          <w:tcPr>
            <w:tcW w:w="2125" w:type="dxa"/>
          </w:tcPr>
          <w:p w14:paraId="0FCB73E9" w14:textId="77777777" w:rsidR="003454EB" w:rsidRPr="00AD0681" w:rsidRDefault="003454EB" w:rsidP="00D654C7">
            <w:pPr>
              <w:pStyle w:val="DefaultText"/>
              <w:spacing w:line="360" w:lineRule="auto"/>
              <w:jc w:val="both"/>
              <w:rPr>
                <w:rFonts w:ascii="Arial" w:hAnsi="Arial" w:cs="Arial"/>
                <w:sz w:val="20"/>
              </w:rPr>
            </w:pPr>
          </w:p>
        </w:tc>
        <w:tc>
          <w:tcPr>
            <w:tcW w:w="2191" w:type="dxa"/>
          </w:tcPr>
          <w:p w14:paraId="0B2A77B5" w14:textId="77777777" w:rsidR="003454EB" w:rsidRPr="00AD0681" w:rsidRDefault="003454EB" w:rsidP="00D654C7">
            <w:pPr>
              <w:pStyle w:val="DefaultText"/>
              <w:spacing w:line="360" w:lineRule="auto"/>
              <w:jc w:val="both"/>
              <w:rPr>
                <w:rFonts w:ascii="Arial" w:hAnsi="Arial" w:cs="Arial"/>
                <w:sz w:val="20"/>
              </w:rPr>
            </w:pPr>
          </w:p>
        </w:tc>
        <w:tc>
          <w:tcPr>
            <w:tcW w:w="2086" w:type="dxa"/>
          </w:tcPr>
          <w:p w14:paraId="773F07DC" w14:textId="5CB80680" w:rsidR="003454EB" w:rsidRPr="00AD0681" w:rsidRDefault="00205E8B" w:rsidP="00D654C7">
            <w:pPr>
              <w:pStyle w:val="DefaultText"/>
              <w:spacing w:line="360" w:lineRule="auto"/>
              <w:jc w:val="both"/>
              <w:rPr>
                <w:rFonts w:ascii="Arial" w:hAnsi="Arial" w:cs="Arial"/>
                <w:sz w:val="20"/>
              </w:rPr>
            </w:pPr>
            <w:r>
              <w:rPr>
                <w:rFonts w:ascii="Arial" w:hAnsi="Arial" w:cs="Arial"/>
                <w:sz w:val="20"/>
              </w:rPr>
              <w:t>September 22</w:t>
            </w:r>
          </w:p>
        </w:tc>
      </w:tr>
    </w:tbl>
    <w:p w14:paraId="4F75A56E" w14:textId="77777777" w:rsidR="003F402A" w:rsidRPr="00ED5BA4" w:rsidRDefault="003F402A" w:rsidP="00ED5BA4"/>
    <w:sectPr w:rsidR="003F402A" w:rsidRPr="00ED5BA4" w:rsidSect="00AB1F07">
      <w:headerReference w:type="even" r:id="rId9"/>
      <w:headerReference w:type="default" r:id="rId10"/>
      <w:footerReference w:type="even" r:id="rId11"/>
      <w:footerReference w:type="default" r:id="rId12"/>
      <w:pgSz w:w="11900" w:h="16840"/>
      <w:pgMar w:top="426" w:right="1800"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777A" w14:textId="77777777" w:rsidR="00F36059" w:rsidRDefault="00F36059" w:rsidP="001046FD">
      <w:r>
        <w:separator/>
      </w:r>
    </w:p>
  </w:endnote>
  <w:endnote w:type="continuationSeparator" w:id="0">
    <w:p w14:paraId="70FD74F6" w14:textId="77777777" w:rsidR="00F36059" w:rsidRDefault="00F36059" w:rsidP="0010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rande"/>
    <w:panose1 w:val="020B0600040502020204"/>
    <w:charset w:val="00"/>
    <w:family w:val="swiss"/>
    <w:pitch w:val="variable"/>
    <w:sig w:usb0="E1000AEF" w:usb1="5000A1FF" w:usb2="00000000" w:usb3="00000000" w:csb0="000001BF" w:csb1="00000000"/>
  </w:font>
  <w:font w:name="Chalkboard">
    <w:altName w:val="﷽﷽﷽﷽﷽﷽﷽﷽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49"/>
      <w:gridCol w:w="2402"/>
      <w:gridCol w:w="2949"/>
    </w:tblGrid>
    <w:tr w:rsidR="009214AB" w14:paraId="6B1C41D5" w14:textId="77777777" w:rsidTr="00C35CD6">
      <w:trPr>
        <w:trHeight w:val="151"/>
      </w:trPr>
      <w:tc>
        <w:tcPr>
          <w:tcW w:w="2250" w:type="pct"/>
          <w:tcBorders>
            <w:top w:val="nil"/>
            <w:left w:val="nil"/>
            <w:bottom w:val="single" w:sz="4" w:space="0" w:color="4F81BD" w:themeColor="accent1"/>
            <w:right w:val="nil"/>
          </w:tcBorders>
        </w:tcPr>
        <w:p w14:paraId="78E90364"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E34090B" w14:textId="22A1B657" w:rsidR="009214AB" w:rsidRPr="001358F4" w:rsidRDefault="009214AB" w:rsidP="001358F4">
          <w:pPr>
            <w:pStyle w:val="NoSpacing"/>
            <w:spacing w:line="276" w:lineRule="auto"/>
            <w:rPr>
              <w:rFonts w:ascii="Comic Sans MS" w:hAnsi="Comic Sans MS"/>
              <w:color w:val="365F91" w:themeColor="accent1" w:themeShade="BF"/>
            </w:rPr>
          </w:pPr>
          <w:r w:rsidRPr="001358F4">
            <w:rPr>
              <w:rFonts w:ascii="Comic Sans MS" w:hAnsi="Comic Sans MS"/>
              <w:color w:val="365F91" w:themeColor="accent1" w:themeShade="BF"/>
            </w:rPr>
            <w:t>Daisy Chains Nursery</w:t>
          </w:r>
        </w:p>
      </w:tc>
      <w:tc>
        <w:tcPr>
          <w:tcW w:w="2250" w:type="pct"/>
          <w:tcBorders>
            <w:top w:val="nil"/>
            <w:left w:val="nil"/>
            <w:bottom w:val="single" w:sz="4" w:space="0" w:color="4F81BD" w:themeColor="accent1"/>
            <w:right w:val="nil"/>
          </w:tcBorders>
        </w:tcPr>
        <w:p w14:paraId="4D4BAC42"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r w:rsidR="009214AB" w14:paraId="5BC307B3" w14:textId="77777777" w:rsidTr="00C35CD6">
      <w:trPr>
        <w:trHeight w:val="150"/>
      </w:trPr>
      <w:tc>
        <w:tcPr>
          <w:tcW w:w="2250" w:type="pct"/>
          <w:tcBorders>
            <w:top w:val="single" w:sz="4" w:space="0" w:color="4F81BD" w:themeColor="accent1"/>
            <w:left w:val="nil"/>
            <w:bottom w:val="nil"/>
            <w:right w:val="nil"/>
          </w:tcBorders>
        </w:tcPr>
        <w:p w14:paraId="36166AC3"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50A815A" w14:textId="77777777" w:rsidR="009214AB" w:rsidRDefault="009214AB" w:rsidP="00C35CD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F110A40"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bl>
  <w:p w14:paraId="33123E0E" w14:textId="77777777" w:rsidR="009214AB" w:rsidRDefault="0092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25"/>
      <w:gridCol w:w="2450"/>
      <w:gridCol w:w="2925"/>
    </w:tblGrid>
    <w:tr w:rsidR="009214AB" w14:paraId="58559273" w14:textId="77777777" w:rsidTr="00C35CD6">
      <w:trPr>
        <w:trHeight w:val="151"/>
      </w:trPr>
      <w:tc>
        <w:tcPr>
          <w:tcW w:w="2250" w:type="pct"/>
          <w:tcBorders>
            <w:top w:val="nil"/>
            <w:left w:val="nil"/>
            <w:bottom w:val="single" w:sz="4" w:space="0" w:color="4F81BD" w:themeColor="accent1"/>
            <w:right w:val="nil"/>
          </w:tcBorders>
        </w:tcPr>
        <w:p w14:paraId="30ABBC9F" w14:textId="77777777" w:rsidR="009214AB" w:rsidRDefault="009214AB" w:rsidP="00C35CD6">
          <w:pPr>
            <w:pStyle w:val="Header"/>
            <w:spacing w:line="276" w:lineRule="auto"/>
            <w:jc w:val="right"/>
            <w:rPr>
              <w:rFonts w:asciiTheme="majorHAnsi" w:eastAsiaTheme="majorEastAsia" w:hAnsiTheme="majorHAnsi" w:cstheme="majorBidi"/>
              <w:b/>
              <w:bCs/>
              <w:color w:val="4F81BD" w:themeColor="accent1"/>
            </w:rPr>
          </w:pPr>
        </w:p>
      </w:tc>
      <w:tc>
        <w:tcPr>
          <w:tcW w:w="500" w:type="pct"/>
          <w:vMerge w:val="restart"/>
          <w:noWrap/>
          <w:vAlign w:val="center"/>
          <w:hideMark/>
        </w:tcPr>
        <w:p w14:paraId="476FE6A5" w14:textId="3694C7EB" w:rsidR="009214AB" w:rsidRPr="00860B5E" w:rsidRDefault="009214AB" w:rsidP="00C35CD6">
          <w:pPr>
            <w:pStyle w:val="NoSpacing"/>
            <w:spacing w:line="276" w:lineRule="auto"/>
            <w:rPr>
              <w:rFonts w:ascii="Comic Sans MS" w:hAnsi="Comic Sans MS"/>
              <w:color w:val="365F91" w:themeColor="accent1" w:themeShade="BF"/>
            </w:rPr>
          </w:pPr>
          <w:r>
            <w:rPr>
              <w:rFonts w:ascii="Cambria" w:hAnsi="Cambria"/>
              <w:color w:val="365F91" w:themeColor="accent1" w:themeShade="BF"/>
            </w:rPr>
            <w:t xml:space="preserve"> </w:t>
          </w:r>
          <w:r w:rsidRPr="00860B5E">
            <w:rPr>
              <w:rFonts w:ascii="Comic Sans MS" w:hAnsi="Comic Sans MS"/>
              <w:color w:val="365F91" w:themeColor="accent1" w:themeShade="BF"/>
            </w:rPr>
            <w:t>Daisy Chains Nursery</w:t>
          </w:r>
        </w:p>
      </w:tc>
      <w:tc>
        <w:tcPr>
          <w:tcW w:w="2250" w:type="pct"/>
          <w:tcBorders>
            <w:top w:val="nil"/>
            <w:left w:val="nil"/>
            <w:bottom w:val="single" w:sz="4" w:space="0" w:color="4F81BD" w:themeColor="accent1"/>
            <w:right w:val="nil"/>
          </w:tcBorders>
        </w:tcPr>
        <w:p w14:paraId="2AF01B57"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r w:rsidR="009214AB" w14:paraId="620FA135" w14:textId="77777777" w:rsidTr="00C35CD6">
      <w:trPr>
        <w:trHeight w:val="150"/>
      </w:trPr>
      <w:tc>
        <w:tcPr>
          <w:tcW w:w="2250" w:type="pct"/>
          <w:tcBorders>
            <w:top w:val="single" w:sz="4" w:space="0" w:color="4F81BD" w:themeColor="accent1"/>
            <w:left w:val="nil"/>
            <w:bottom w:val="nil"/>
            <w:right w:val="nil"/>
          </w:tcBorders>
        </w:tcPr>
        <w:p w14:paraId="65E0284E"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3773311" w14:textId="77777777" w:rsidR="009214AB" w:rsidRDefault="009214AB" w:rsidP="00C35CD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EEF013E" w14:textId="77777777" w:rsidR="009214AB" w:rsidRDefault="009214AB" w:rsidP="00C35CD6">
          <w:pPr>
            <w:pStyle w:val="Header"/>
            <w:spacing w:line="276" w:lineRule="auto"/>
            <w:rPr>
              <w:rFonts w:asciiTheme="majorHAnsi" w:eastAsiaTheme="majorEastAsia" w:hAnsiTheme="majorHAnsi" w:cstheme="majorBidi"/>
              <w:b/>
              <w:bCs/>
              <w:color w:val="4F81BD" w:themeColor="accent1"/>
            </w:rPr>
          </w:pPr>
        </w:p>
      </w:tc>
    </w:tr>
  </w:tbl>
  <w:p w14:paraId="5CE81570" w14:textId="77777777" w:rsidR="009214AB" w:rsidRDefault="00921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FFEF" w14:textId="77777777" w:rsidR="00F36059" w:rsidRDefault="00F36059" w:rsidP="001046FD">
      <w:r>
        <w:separator/>
      </w:r>
    </w:p>
  </w:footnote>
  <w:footnote w:type="continuationSeparator" w:id="0">
    <w:p w14:paraId="1250D141" w14:textId="77777777" w:rsidR="00F36059" w:rsidRDefault="00F36059" w:rsidP="0010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55"/>
      <w:gridCol w:w="7817"/>
    </w:tblGrid>
    <w:tr w:rsidR="009214AB" w:rsidRPr="00485651" w14:paraId="2B0D3489" w14:textId="77777777" w:rsidTr="00C35CD6">
      <w:tc>
        <w:tcPr>
          <w:tcW w:w="360" w:type="dxa"/>
          <w:tcBorders>
            <w:right w:val="single" w:sz="8" w:space="0" w:color="B8CCE4" w:themeColor="accent1" w:themeTint="66"/>
          </w:tcBorders>
          <w:shd w:val="clear" w:color="auto" w:fill="8DB3E2" w:themeFill="text2" w:themeFillTint="66"/>
        </w:tcPr>
        <w:p w14:paraId="5C0F5C19" w14:textId="77777777" w:rsidR="009214AB" w:rsidRPr="00485651" w:rsidRDefault="009214AB" w:rsidP="00C35CD6">
          <w:pPr>
            <w:rPr>
              <w:color w:val="FFFFFF" w:themeColor="background1"/>
              <w:szCs w:val="24"/>
            </w:rPr>
          </w:pPr>
          <w:r w:rsidRPr="00485651">
            <w:rPr>
              <w:rFonts w:ascii="Calibri" w:hAnsi="Calibri"/>
              <w:b/>
              <w:color w:val="FFFFFF" w:themeColor="background1"/>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00207177" w:rsidRPr="00207177">
            <w:rPr>
              <w:rFonts w:ascii="Calibri" w:hAnsi="Calibri"/>
              <w:b/>
              <w:noProof/>
              <w:color w:val="FFFFFF" w:themeColor="background1"/>
            </w:rPr>
            <w:t>2</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544D0D89" w14:textId="431D26E7" w:rsidR="009214AB" w:rsidRPr="00485651" w:rsidRDefault="00F36059" w:rsidP="001046FD">
          <w:pPr>
            <w:rPr>
              <w:color w:val="FFFFFF" w:themeColor="background1"/>
            </w:rPr>
          </w:pPr>
          <w:sdt>
            <w:sdtPr>
              <w:rPr>
                <w:rFonts w:ascii="Calibri" w:hAnsi="Calibri"/>
                <w:b/>
                <w:bCs/>
                <w:caps/>
                <w:color w:val="FFFFFF" w:themeColor="background1"/>
              </w:rPr>
              <w:alias w:val="Title"/>
              <w:id w:val="171999521"/>
              <w:placeholder>
                <w:docPart w:val="19EF5845FA43D4489D326BEF1AE87D4E"/>
              </w:placeholder>
              <w:dataBinding w:prefixMappings="xmlns:ns0='http://schemas.openxmlformats.org/package/2006/metadata/core-properties' xmlns:ns1='http://purl.org/dc/elements/1.1/'" w:xpath="/ns0:coreProperties[1]/ns1:title[1]" w:storeItemID="{6C3C8BC8-F283-45AE-878A-BAB7291924A1}"/>
              <w:text/>
            </w:sdtPr>
            <w:sdtEndPr/>
            <w:sdtContent>
              <w:r w:rsidR="009214AB">
                <w:rPr>
                  <w:rFonts w:ascii="Calibri" w:hAnsi="Calibri"/>
                  <w:b/>
                  <w:bCs/>
                  <w:caps/>
                  <w:color w:val="FFFFFF" w:themeColor="background1"/>
                  <w:lang w:val="en-GB"/>
                </w:rPr>
                <w:t>Policies and procedures 2016</w:t>
              </w:r>
            </w:sdtContent>
          </w:sdt>
        </w:p>
      </w:tc>
    </w:tr>
  </w:tbl>
  <w:p w14:paraId="34A53799" w14:textId="77777777" w:rsidR="009214AB" w:rsidRDefault="0092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06CE" w14:textId="77777777" w:rsidR="009214AB" w:rsidRPr="001046FD" w:rsidRDefault="009214AB">
    <w:pPr>
      <w:pStyle w:val="Header"/>
      <w:rPr>
        <w:rFonts w:ascii="Comic Sans MS" w:hAnsi="Comic Sans MS"/>
      </w:rPr>
    </w:pPr>
    <w:r w:rsidRPr="001046FD">
      <w:rPr>
        <w:rFonts w:ascii="Comic Sans MS" w:hAnsi="Comic Sans MS"/>
      </w:rPr>
      <w:t xml:space="preserve">Daisy Chains Policies and Procedures 2016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795"/>
    <w:multiLevelType w:val="hybridMultilevel"/>
    <w:tmpl w:val="88AA7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454FD"/>
    <w:multiLevelType w:val="hybridMultilevel"/>
    <w:tmpl w:val="89CA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AFC"/>
    <w:multiLevelType w:val="hybridMultilevel"/>
    <w:tmpl w:val="672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2097"/>
    <w:multiLevelType w:val="hybridMultilevel"/>
    <w:tmpl w:val="E5CA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D2E95"/>
    <w:multiLevelType w:val="hybridMultilevel"/>
    <w:tmpl w:val="823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25D2F"/>
    <w:multiLevelType w:val="hybridMultilevel"/>
    <w:tmpl w:val="2F3E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3FFD"/>
    <w:multiLevelType w:val="hybridMultilevel"/>
    <w:tmpl w:val="F8A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B6B2B"/>
    <w:multiLevelType w:val="hybridMultilevel"/>
    <w:tmpl w:val="3B28E51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 w15:restartNumberingAfterBreak="0">
    <w:nsid w:val="45936B66"/>
    <w:multiLevelType w:val="hybridMultilevel"/>
    <w:tmpl w:val="FEC2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D6D5E"/>
    <w:multiLevelType w:val="hybridMultilevel"/>
    <w:tmpl w:val="FFB42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B5D690B"/>
    <w:multiLevelType w:val="hybridMultilevel"/>
    <w:tmpl w:val="1AB8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149BA"/>
    <w:multiLevelType w:val="hybridMultilevel"/>
    <w:tmpl w:val="59F8D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302CA3"/>
    <w:multiLevelType w:val="hybridMultilevel"/>
    <w:tmpl w:val="604E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94A66"/>
    <w:multiLevelType w:val="hybridMultilevel"/>
    <w:tmpl w:val="FF84F6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7810DD"/>
    <w:multiLevelType w:val="hybridMultilevel"/>
    <w:tmpl w:val="5498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3482B"/>
    <w:multiLevelType w:val="hybridMultilevel"/>
    <w:tmpl w:val="C26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B772B"/>
    <w:multiLevelType w:val="hybridMultilevel"/>
    <w:tmpl w:val="FD3C9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96296D"/>
    <w:multiLevelType w:val="hybridMultilevel"/>
    <w:tmpl w:val="D16C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70FBB"/>
    <w:multiLevelType w:val="hybridMultilevel"/>
    <w:tmpl w:val="33E4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A7E8A"/>
    <w:multiLevelType w:val="hybridMultilevel"/>
    <w:tmpl w:val="8660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D1BEE"/>
    <w:multiLevelType w:val="hybridMultilevel"/>
    <w:tmpl w:val="5F90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14D4A"/>
    <w:multiLevelType w:val="hybridMultilevel"/>
    <w:tmpl w:val="A9C6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7017B"/>
    <w:multiLevelType w:val="hybridMultilevel"/>
    <w:tmpl w:val="11044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7502354">
    <w:abstractNumId w:val="11"/>
  </w:num>
  <w:num w:numId="2" w16cid:durableId="891624047">
    <w:abstractNumId w:val="0"/>
  </w:num>
  <w:num w:numId="3" w16cid:durableId="243153601">
    <w:abstractNumId w:val="22"/>
  </w:num>
  <w:num w:numId="4" w16cid:durableId="1381326076">
    <w:abstractNumId w:val="10"/>
  </w:num>
  <w:num w:numId="5" w16cid:durableId="500857143">
    <w:abstractNumId w:val="17"/>
  </w:num>
  <w:num w:numId="6" w16cid:durableId="1694259836">
    <w:abstractNumId w:val="5"/>
  </w:num>
  <w:num w:numId="7" w16cid:durableId="613438483">
    <w:abstractNumId w:val="4"/>
  </w:num>
  <w:num w:numId="8" w16cid:durableId="908464901">
    <w:abstractNumId w:val="1"/>
  </w:num>
  <w:num w:numId="9" w16cid:durableId="1114902638">
    <w:abstractNumId w:val="15"/>
  </w:num>
  <w:num w:numId="10" w16cid:durableId="1977174670">
    <w:abstractNumId w:val="12"/>
  </w:num>
  <w:num w:numId="11" w16cid:durableId="1510562838">
    <w:abstractNumId w:val="2"/>
  </w:num>
  <w:num w:numId="12" w16cid:durableId="46685171">
    <w:abstractNumId w:val="18"/>
  </w:num>
  <w:num w:numId="13" w16cid:durableId="870341913">
    <w:abstractNumId w:val="9"/>
  </w:num>
  <w:num w:numId="14" w16cid:durableId="548032773">
    <w:abstractNumId w:val="6"/>
  </w:num>
  <w:num w:numId="15" w16cid:durableId="880285655">
    <w:abstractNumId w:val="19"/>
  </w:num>
  <w:num w:numId="16" w16cid:durableId="484904957">
    <w:abstractNumId w:val="14"/>
  </w:num>
  <w:num w:numId="17" w16cid:durableId="818611861">
    <w:abstractNumId w:val="3"/>
  </w:num>
  <w:num w:numId="18" w16cid:durableId="1405949348">
    <w:abstractNumId w:val="21"/>
  </w:num>
  <w:num w:numId="19" w16cid:durableId="932973311">
    <w:abstractNumId w:val="8"/>
  </w:num>
  <w:num w:numId="20" w16cid:durableId="231696977">
    <w:abstractNumId w:val="20"/>
  </w:num>
  <w:num w:numId="21" w16cid:durableId="888299930">
    <w:abstractNumId w:val="7"/>
  </w:num>
  <w:num w:numId="22" w16cid:durableId="253708468">
    <w:abstractNumId w:val="16"/>
  </w:num>
  <w:num w:numId="23" w16cid:durableId="26778076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FD"/>
    <w:rsid w:val="00014A33"/>
    <w:rsid w:val="00037378"/>
    <w:rsid w:val="00065510"/>
    <w:rsid w:val="00101CED"/>
    <w:rsid w:val="001046FD"/>
    <w:rsid w:val="00110151"/>
    <w:rsid w:val="001358F4"/>
    <w:rsid w:val="00205E8B"/>
    <w:rsid w:val="00207177"/>
    <w:rsid w:val="0029789A"/>
    <w:rsid w:val="002A5E32"/>
    <w:rsid w:val="002D4EA2"/>
    <w:rsid w:val="002E66AE"/>
    <w:rsid w:val="0033475F"/>
    <w:rsid w:val="003454EB"/>
    <w:rsid w:val="003522A6"/>
    <w:rsid w:val="00353D89"/>
    <w:rsid w:val="003E087D"/>
    <w:rsid w:val="003F402A"/>
    <w:rsid w:val="00445566"/>
    <w:rsid w:val="0047143D"/>
    <w:rsid w:val="004D6701"/>
    <w:rsid w:val="0053121D"/>
    <w:rsid w:val="005B5A47"/>
    <w:rsid w:val="00646548"/>
    <w:rsid w:val="006948F3"/>
    <w:rsid w:val="00756F2A"/>
    <w:rsid w:val="007F7295"/>
    <w:rsid w:val="00860B5E"/>
    <w:rsid w:val="00875638"/>
    <w:rsid w:val="009214AB"/>
    <w:rsid w:val="00950BB7"/>
    <w:rsid w:val="00AA67C3"/>
    <w:rsid w:val="00AB1F07"/>
    <w:rsid w:val="00AB5184"/>
    <w:rsid w:val="00B401C9"/>
    <w:rsid w:val="00C35CD6"/>
    <w:rsid w:val="00C70F3F"/>
    <w:rsid w:val="00CF38DE"/>
    <w:rsid w:val="00D31980"/>
    <w:rsid w:val="00D42062"/>
    <w:rsid w:val="00D72D36"/>
    <w:rsid w:val="00D9287D"/>
    <w:rsid w:val="00DA4646"/>
    <w:rsid w:val="00DD69A5"/>
    <w:rsid w:val="00E75378"/>
    <w:rsid w:val="00ED07DC"/>
    <w:rsid w:val="00ED4AB3"/>
    <w:rsid w:val="00ED5BA4"/>
    <w:rsid w:val="00EF5F92"/>
    <w:rsid w:val="00F26597"/>
    <w:rsid w:val="00F3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C49A1"/>
  <w14:defaultImageDpi w14:val="300"/>
  <w15:docId w15:val="{F154CE77-6788-2F46-99C2-B42ABBCE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6FD"/>
    <w:pPr>
      <w:tabs>
        <w:tab w:val="center" w:pos="4320"/>
        <w:tab w:val="right" w:pos="8640"/>
      </w:tabs>
    </w:pPr>
  </w:style>
  <w:style w:type="character" w:customStyle="1" w:styleId="HeaderChar">
    <w:name w:val="Header Char"/>
    <w:basedOn w:val="DefaultParagraphFont"/>
    <w:link w:val="Header"/>
    <w:uiPriority w:val="99"/>
    <w:rsid w:val="001046FD"/>
  </w:style>
  <w:style w:type="paragraph" w:styleId="Footer">
    <w:name w:val="footer"/>
    <w:basedOn w:val="Normal"/>
    <w:link w:val="FooterChar"/>
    <w:uiPriority w:val="99"/>
    <w:unhideWhenUsed/>
    <w:rsid w:val="001046FD"/>
    <w:pPr>
      <w:tabs>
        <w:tab w:val="center" w:pos="4320"/>
        <w:tab w:val="right" w:pos="8640"/>
      </w:tabs>
    </w:pPr>
  </w:style>
  <w:style w:type="character" w:customStyle="1" w:styleId="FooterChar">
    <w:name w:val="Footer Char"/>
    <w:basedOn w:val="DefaultParagraphFont"/>
    <w:link w:val="Footer"/>
    <w:uiPriority w:val="99"/>
    <w:rsid w:val="001046FD"/>
  </w:style>
  <w:style w:type="table" w:styleId="LightShading-Accent1">
    <w:name w:val="Light Shading Accent 1"/>
    <w:basedOn w:val="TableNormal"/>
    <w:uiPriority w:val="60"/>
    <w:rsid w:val="001046F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046FD"/>
    <w:rPr>
      <w:rFonts w:ascii="PMingLiU" w:hAnsi="PMingLiU"/>
      <w:sz w:val="22"/>
      <w:szCs w:val="22"/>
    </w:rPr>
  </w:style>
  <w:style w:type="character" w:customStyle="1" w:styleId="NoSpacingChar">
    <w:name w:val="No Spacing Char"/>
    <w:basedOn w:val="DefaultParagraphFont"/>
    <w:link w:val="NoSpacing"/>
    <w:rsid w:val="001046FD"/>
    <w:rPr>
      <w:rFonts w:ascii="PMingLiU" w:hAnsi="PMingLiU"/>
      <w:sz w:val="22"/>
      <w:szCs w:val="22"/>
    </w:rPr>
  </w:style>
  <w:style w:type="paragraph" w:styleId="ListParagraph">
    <w:name w:val="List Paragraph"/>
    <w:basedOn w:val="Normal"/>
    <w:uiPriority w:val="34"/>
    <w:qFormat/>
    <w:rsid w:val="001046FD"/>
    <w:pPr>
      <w:ind w:left="720"/>
      <w:contextualSpacing/>
    </w:pPr>
  </w:style>
  <w:style w:type="paragraph" w:customStyle="1" w:styleId="DefaultText">
    <w:name w:val="Default Text"/>
    <w:basedOn w:val="Normal"/>
    <w:rsid w:val="001046FD"/>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1046FD"/>
    <w:rPr>
      <w:color w:val="0000FF" w:themeColor="hyperlink"/>
      <w:u w:val="single"/>
    </w:rPr>
  </w:style>
  <w:style w:type="paragraph" w:styleId="NormalWeb">
    <w:name w:val="Normal (Web)"/>
    <w:basedOn w:val="Normal"/>
    <w:rsid w:val="00646548"/>
    <w:pPr>
      <w:spacing w:before="100" w:beforeAutospacing="1" w:after="100" w:afterAutospacing="1"/>
    </w:pPr>
    <w:rPr>
      <w:rFonts w:ascii="Times New Roman" w:eastAsia="Times New Roman" w:hAnsi="Times New Roman" w:cs="Times New Roman"/>
      <w:lang w:val="en-GB"/>
    </w:rPr>
  </w:style>
  <w:style w:type="paragraph" w:styleId="BodyText2">
    <w:name w:val="Body Text 2"/>
    <w:basedOn w:val="Normal"/>
    <w:link w:val="BodyText2Char"/>
    <w:uiPriority w:val="99"/>
    <w:unhideWhenUsed/>
    <w:rsid w:val="00646548"/>
    <w:pPr>
      <w:spacing w:after="120" w:line="480" w:lineRule="auto"/>
    </w:pPr>
  </w:style>
  <w:style w:type="character" w:customStyle="1" w:styleId="BodyText2Char">
    <w:name w:val="Body Text 2 Char"/>
    <w:basedOn w:val="DefaultParagraphFont"/>
    <w:link w:val="BodyText2"/>
    <w:uiPriority w:val="99"/>
    <w:rsid w:val="00646548"/>
  </w:style>
  <w:style w:type="table" w:styleId="TableGrid">
    <w:name w:val="Table Grid"/>
    <w:basedOn w:val="TableNormal"/>
    <w:uiPriority w:val="1"/>
    <w:rsid w:val="0029789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33475F"/>
    <w:pPr>
      <w:spacing w:after="120"/>
    </w:pPr>
  </w:style>
  <w:style w:type="character" w:customStyle="1" w:styleId="BodyTextChar">
    <w:name w:val="Body Text Char"/>
    <w:basedOn w:val="DefaultParagraphFont"/>
    <w:link w:val="BodyText"/>
    <w:uiPriority w:val="99"/>
    <w:rsid w:val="0033475F"/>
  </w:style>
  <w:style w:type="paragraph" w:styleId="BalloonText">
    <w:name w:val="Balloon Text"/>
    <w:basedOn w:val="Normal"/>
    <w:link w:val="BalloonTextChar"/>
    <w:uiPriority w:val="99"/>
    <w:semiHidden/>
    <w:unhideWhenUsed/>
    <w:rsid w:val="00AB1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F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F5845FA43D4489D326BEF1AE87D4E"/>
        <w:category>
          <w:name w:val="General"/>
          <w:gallery w:val="placeholder"/>
        </w:category>
        <w:types>
          <w:type w:val="bbPlcHdr"/>
        </w:types>
        <w:behaviors>
          <w:behavior w:val="content"/>
        </w:behaviors>
        <w:guid w:val="{B49F77F5-B73E-3F49-A06F-21155631797A}"/>
      </w:docPartPr>
      <w:docPartBody>
        <w:p w:rsidR="00C00BDA" w:rsidRDefault="00C00BDA" w:rsidP="00C00BDA">
          <w:pPr>
            <w:pStyle w:val="19EF5845FA43D4489D326BEF1AE87D4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rande"/>
    <w:panose1 w:val="020B0600040502020204"/>
    <w:charset w:val="00"/>
    <w:family w:val="swiss"/>
    <w:pitch w:val="variable"/>
    <w:sig w:usb0="E1000AEF" w:usb1="5000A1FF" w:usb2="00000000" w:usb3="00000000" w:csb0="000001BF" w:csb1="00000000"/>
  </w:font>
  <w:font w:name="Chalkboard">
    <w:altName w:val="﷽﷽﷽﷽﷽﷽﷽﷽rd"/>
    <w:panose1 w:val="03050602040202020205"/>
    <w:charset w:val="4D"/>
    <w:family w:val="script"/>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DA"/>
    <w:rsid w:val="003E1EAC"/>
    <w:rsid w:val="007E0B9F"/>
    <w:rsid w:val="00974E42"/>
    <w:rsid w:val="00C00BDA"/>
    <w:rsid w:val="00C85C76"/>
    <w:rsid w:val="00E434DE"/>
    <w:rsid w:val="00FA1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F5845FA43D4489D326BEF1AE87D4E">
    <w:name w:val="19EF5845FA43D4489D326BEF1AE87D4E"/>
    <w:rsid w:val="00C00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BB07-B667-704E-A7AB-2AD2166E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Daisy Chains Nursery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2016</dc:title>
  <dc:subject/>
  <dc:creator>Jo Mc</dc:creator>
  <cp:keywords/>
  <dc:description/>
  <cp:lastModifiedBy>Joanne McClellan</cp:lastModifiedBy>
  <cp:revision>2</cp:revision>
  <cp:lastPrinted>2022-09-16T18:58:00Z</cp:lastPrinted>
  <dcterms:created xsi:type="dcterms:W3CDTF">2022-09-16T19:03:00Z</dcterms:created>
  <dcterms:modified xsi:type="dcterms:W3CDTF">2022-09-16T19:03:00Z</dcterms:modified>
</cp:coreProperties>
</file>